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77E" w:rsidRPr="005A077E" w:rsidRDefault="005A077E" w:rsidP="005A077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5133975" cy="762000"/>
            <wp:effectExtent l="19050" t="0" r="9525" b="0"/>
            <wp:docPr id="51" name="Picture 51" descr="C:\Users\Antri\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Antri\Desktop\logo.png"/>
                    <pic:cNvPicPr>
                      <a:picLocks noChangeAspect="1" noChangeArrowheads="1"/>
                    </pic:cNvPicPr>
                  </pic:nvPicPr>
                  <pic:blipFill>
                    <a:blip r:embed="rId5" cstate="print"/>
                    <a:srcRect/>
                    <a:stretch>
                      <a:fillRect/>
                    </a:stretch>
                  </pic:blipFill>
                  <pic:spPr bwMode="auto">
                    <a:xfrm>
                      <a:off x="0" y="0"/>
                      <a:ext cx="5133975" cy="762000"/>
                    </a:xfrm>
                    <a:prstGeom prst="rect">
                      <a:avLst/>
                    </a:prstGeom>
                    <a:noFill/>
                    <a:ln w="9525">
                      <a:noFill/>
                      <a:miter lim="800000"/>
                      <a:headEnd/>
                      <a:tailEnd/>
                    </a:ln>
                  </pic:spPr>
                </pic:pic>
              </a:graphicData>
            </a:graphic>
          </wp:inline>
        </w:drawing>
      </w:r>
      <w:r w:rsidR="0020462B" w:rsidRPr="005A077E">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25pt;height:67.5pt" o:ole="">
            <v:imagedata r:id="rId6" o:title=""/>
          </v:shape>
          <w:control r:id="rId7" w:name="65d31e29ea474326befca11193115c20" w:shapeid="_x0000_i1031"/>
        </w:object>
      </w:r>
    </w:p>
    <w:tbl>
      <w:tblPr>
        <w:tblW w:w="0" w:type="auto"/>
        <w:tblCellSpacing w:w="15" w:type="dxa"/>
        <w:tblCellMar>
          <w:top w:w="15" w:type="dxa"/>
          <w:left w:w="15" w:type="dxa"/>
          <w:bottom w:w="15" w:type="dxa"/>
          <w:right w:w="15" w:type="dxa"/>
        </w:tblCellMar>
        <w:tblLook w:val="04A0"/>
      </w:tblPr>
      <w:tblGrid>
        <w:gridCol w:w="81"/>
        <w:gridCol w:w="66"/>
        <w:gridCol w:w="66"/>
        <w:gridCol w:w="81"/>
      </w:tblGrid>
      <w:tr w:rsidR="005A077E" w:rsidRPr="005A077E" w:rsidTr="005A077E">
        <w:trPr>
          <w:tblCellSpacing w:w="15" w:type="dxa"/>
        </w:trPr>
        <w:tc>
          <w:tcPr>
            <w:tcW w:w="0" w:type="auto"/>
            <w:vAlign w:val="center"/>
            <w:hideMark/>
          </w:tcPr>
          <w:p w:rsidR="005A077E" w:rsidRPr="005A077E" w:rsidRDefault="005A077E" w:rsidP="005A077E">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5A077E" w:rsidRPr="005A077E" w:rsidRDefault="005A077E" w:rsidP="005A077E">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5A077E" w:rsidRPr="005A077E" w:rsidRDefault="005A077E" w:rsidP="005A077E">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5A077E" w:rsidRPr="005A077E" w:rsidRDefault="005A077E" w:rsidP="005A077E">
            <w:pPr>
              <w:spacing w:after="0" w:line="240" w:lineRule="auto"/>
              <w:rPr>
                <w:rFonts w:ascii="Times New Roman" w:eastAsia="Times New Roman" w:hAnsi="Times New Roman" w:cs="Times New Roman"/>
                <w:sz w:val="24"/>
                <w:szCs w:val="24"/>
                <w:lang w:eastAsia="en-GB"/>
              </w:rPr>
            </w:pPr>
          </w:p>
        </w:tc>
      </w:tr>
    </w:tbl>
    <w:p w:rsidR="005A077E" w:rsidRPr="005A077E" w:rsidRDefault="005A077E" w:rsidP="005A077E">
      <w:pPr>
        <w:spacing w:before="100" w:beforeAutospacing="1" w:after="100" w:afterAutospacing="1" w:line="240" w:lineRule="auto"/>
        <w:outlineLvl w:val="1"/>
        <w:rPr>
          <w:rFonts w:ascii="Times New Roman" w:eastAsia="Times New Roman" w:hAnsi="Times New Roman" w:cs="Times New Roman"/>
          <w:b/>
          <w:bCs/>
          <w:sz w:val="36"/>
          <w:szCs w:val="36"/>
          <w:lang w:val="el-GR" w:eastAsia="en-GB"/>
        </w:rPr>
      </w:pPr>
      <w:r w:rsidRPr="005A077E">
        <w:rPr>
          <w:rFonts w:ascii="Times New Roman" w:eastAsia="Times New Roman" w:hAnsi="Times New Roman" w:cs="Times New Roman"/>
          <w:b/>
          <w:bCs/>
          <w:sz w:val="36"/>
          <w:szCs w:val="36"/>
          <w:lang w:val="el-GR" w:eastAsia="en-GB"/>
        </w:rPr>
        <w:t>Παιδική σεξουαλική κακοποίηση</w:t>
      </w:r>
    </w:p>
    <w:p w:rsidR="005A077E" w:rsidRPr="005A077E" w:rsidRDefault="005A077E" w:rsidP="005A077E">
      <w:pPr>
        <w:spacing w:before="100" w:beforeAutospacing="1" w:after="100" w:afterAutospacing="1" w:line="240" w:lineRule="auto"/>
        <w:rPr>
          <w:rFonts w:ascii="Times New Roman" w:eastAsia="Times New Roman" w:hAnsi="Times New Roman" w:cs="Times New Roman"/>
          <w:sz w:val="24"/>
          <w:szCs w:val="24"/>
          <w:lang w:val="el-GR" w:eastAsia="en-GB"/>
        </w:rPr>
      </w:pPr>
      <w:r w:rsidRPr="005A077E">
        <w:rPr>
          <w:rFonts w:ascii="Times New Roman" w:eastAsia="Times New Roman" w:hAnsi="Times New Roman" w:cs="Times New Roman"/>
          <w:sz w:val="24"/>
          <w:szCs w:val="24"/>
          <w:lang w:val="el-GR" w:eastAsia="en-GB"/>
        </w:rPr>
        <w:t xml:space="preserve">3 Αύγουστος 2012 από ΑΝΤΡΗ ΑΝΔΡΟΝΙΚΟΥ </w:t>
      </w:r>
      <w:hyperlink r:id="rId8" w:tooltip="View all posts in ΑΝΤΙΠΑΡΑΘΕΣΕΙΣ" w:history="1">
        <w:r w:rsidRPr="005A077E">
          <w:rPr>
            <w:rFonts w:ascii="Times New Roman" w:eastAsia="Times New Roman" w:hAnsi="Times New Roman" w:cs="Times New Roman"/>
            <w:color w:val="0000FF"/>
            <w:sz w:val="24"/>
            <w:szCs w:val="24"/>
            <w:u w:val="single"/>
            <w:lang w:val="el-GR" w:eastAsia="en-GB"/>
          </w:rPr>
          <w:t>ΑΝΤΙΠΑΡΑΘΕΣΕΙΣ</w:t>
        </w:r>
      </w:hyperlink>
    </w:p>
    <w:p w:rsidR="005A077E" w:rsidRPr="005A077E" w:rsidRDefault="005A077E" w:rsidP="00C760DE">
      <w:pPr>
        <w:spacing w:after="0" w:line="240" w:lineRule="auto"/>
        <w:jc w:val="both"/>
        <w:rPr>
          <w:rFonts w:eastAsia="Times New Roman" w:cs="Times New Roman"/>
          <w:sz w:val="24"/>
          <w:szCs w:val="24"/>
          <w:lang w:val="el-GR" w:eastAsia="en-GB"/>
        </w:rPr>
      </w:pPr>
      <w:r w:rsidRPr="005A077E">
        <w:rPr>
          <w:rFonts w:eastAsia="Times New Roman" w:cs="Times New Roman"/>
          <w:sz w:val="24"/>
          <w:szCs w:val="24"/>
          <w:lang w:val="el-GR" w:eastAsia="en-GB"/>
        </w:rPr>
        <w:t>Η παιδική σεξουαλική κακοποίηση αποτελεί ένα από τα σοβαρότατα ποινικά αδικήματα, εφόσον διαπράττεται κυρίως από άτομα εμπιστοσύνης. Αποτελεί ένα κοινωνικό φαινόμενο, το οποίο αποσιωπάται από τα θύματα, τους μάρτυρες και τους δράστες. Η περιθωριοποίηση, ο κοινωνικός αποκλεισμός, ο στιγματισμός, οι προκαταλήψεις και τα στερεότυπα, αποτελούν κάποιους από τους παράγοντες απόκρυψης, εμφάνισης, αλλά και διαιώνισης του φαινομένου.</w:t>
      </w:r>
      <w:r w:rsidRPr="005A077E">
        <w:rPr>
          <w:rFonts w:eastAsia="Times New Roman" w:cs="Times New Roman"/>
          <w:sz w:val="24"/>
          <w:szCs w:val="24"/>
          <w:lang w:val="el-GR" w:eastAsia="en-GB"/>
        </w:rPr>
        <w:br/>
        <w:t xml:space="preserve">Τα παιδιά θύματα φοβούνται ή και ντρέπονται να μιλήσουν για την κακοποίησή του, πολλές φορές απειλούνται τα ίδια ή μέλη της οικογένειας ή ο δράστης τα πείθει ότι τα ίδια ευθύνονται γι' αυτό που τους συμβαίνει. Παρόλα αυτά, όμως, οι επιπτώσεις στα παιδιά είναι χρόνιες και σφραγίζουν ανεξίτηλα τη </w:t>
      </w:r>
      <w:proofErr w:type="spellStart"/>
      <w:r w:rsidRPr="005A077E">
        <w:rPr>
          <w:rFonts w:eastAsia="Times New Roman" w:cs="Times New Roman"/>
          <w:sz w:val="24"/>
          <w:szCs w:val="24"/>
          <w:lang w:val="el-GR" w:eastAsia="en-GB"/>
        </w:rPr>
        <w:t>βιοψυχοκοινωνική</w:t>
      </w:r>
      <w:proofErr w:type="spellEnd"/>
      <w:r w:rsidRPr="005A077E">
        <w:rPr>
          <w:rFonts w:eastAsia="Times New Roman" w:cs="Times New Roman"/>
          <w:sz w:val="24"/>
          <w:szCs w:val="24"/>
          <w:lang w:val="el-GR" w:eastAsia="en-GB"/>
        </w:rPr>
        <w:t xml:space="preserve"> τους ανάπτυξη αλλά και τη μετέπειτα πορεία τους ως ενήλικα άτομα, ως σύντροφοι, σύζυγοι και γονείς.</w:t>
      </w:r>
      <w:r w:rsidRPr="005A077E">
        <w:rPr>
          <w:rFonts w:eastAsia="Times New Roman" w:cs="Times New Roman"/>
          <w:sz w:val="24"/>
          <w:szCs w:val="24"/>
          <w:lang w:val="el-GR" w:eastAsia="en-GB"/>
        </w:rPr>
        <w:br/>
        <w:t xml:space="preserve">Τα παιδιά που έχουν κακοποιηθεί σεξουαλικά, παρουσιάζουν προβλήματα νευρικότητας, ύπνου, διατροφής, επιθετική συμπεριφορά, σχολική αποτυχία, συναισθήματα ντροπής και </w:t>
      </w:r>
      <w:proofErr w:type="spellStart"/>
      <w:r w:rsidRPr="005A077E">
        <w:rPr>
          <w:rFonts w:eastAsia="Times New Roman" w:cs="Times New Roman"/>
          <w:sz w:val="24"/>
          <w:szCs w:val="24"/>
          <w:lang w:val="el-GR" w:eastAsia="en-GB"/>
        </w:rPr>
        <w:t>αυτοενοχοποίησης</w:t>
      </w:r>
      <w:proofErr w:type="spellEnd"/>
      <w:r w:rsidRPr="005A077E">
        <w:rPr>
          <w:rFonts w:eastAsia="Times New Roman" w:cs="Times New Roman"/>
          <w:sz w:val="24"/>
          <w:szCs w:val="24"/>
          <w:lang w:val="el-GR" w:eastAsia="en-GB"/>
        </w:rPr>
        <w:t>, διαφόρων μορφών φοβίες και τάση για παραβατικότητα. Οι δράστες από την άλλη προέρχονται από διάφορες κοινωνικές τάξεις και κοινωνίες, θρησκείες και επαγγέλματα. Δεν υπάρχει κάποιος διαχωρισμός γι' αυτά τα άτομα, γιατί κινούνται ανάμεσά μας, αλλά δεν μπορούμε να τα αναγνωρίσουμε.</w:t>
      </w:r>
      <w:r w:rsidRPr="005A077E">
        <w:rPr>
          <w:rFonts w:eastAsia="Times New Roman" w:cs="Times New Roman"/>
          <w:sz w:val="24"/>
          <w:szCs w:val="24"/>
          <w:lang w:val="el-GR" w:eastAsia="en-GB"/>
        </w:rPr>
        <w:br/>
        <w:t>Ο αριθμός των δραστών και των θυμάτων είναι «σκοτεινός», γιατί τις περισσότερες φορές τέτοια περιστατικά δεν καταγγέλλονται. Το γεγονός αυτό είναι θλιβερό, γιατί ενέχει πολλούς κινδύνους που απειλούν παιδιά και οικογένειες, οι οποίες δεν γνωρίζουν ή δεν πληροφορούνται αρκετά. Όλες οι στατιστικές στην Ευρωπαϊκή 'Ένωση καταδεικνύουν ότι:</w:t>
      </w:r>
      <w:r w:rsidRPr="005A077E">
        <w:rPr>
          <w:rFonts w:eastAsia="Times New Roman" w:cs="Times New Roman"/>
          <w:sz w:val="24"/>
          <w:szCs w:val="24"/>
          <w:lang w:val="el-GR" w:eastAsia="en-GB"/>
        </w:rPr>
        <w:br/>
        <w:t>- Ένα στα τέσσερα κορίτσια δέχεται σεξουαλική κακοποίηση πριν από την ηλικία των 18 ετών.</w:t>
      </w:r>
      <w:r w:rsidRPr="005A077E">
        <w:rPr>
          <w:rFonts w:eastAsia="Times New Roman" w:cs="Times New Roman"/>
          <w:sz w:val="24"/>
          <w:szCs w:val="24"/>
          <w:lang w:val="el-GR" w:eastAsia="en-GB"/>
        </w:rPr>
        <w:br/>
        <w:t>- Ένα στα έξι αγόρια δέχεται σεξουαλική κακοποίηση πριν από την ηλικία των 18 ετών.</w:t>
      </w:r>
      <w:r w:rsidRPr="005A077E">
        <w:rPr>
          <w:rFonts w:eastAsia="Times New Roman" w:cs="Times New Roman"/>
          <w:sz w:val="24"/>
          <w:szCs w:val="24"/>
          <w:lang w:val="el-GR" w:eastAsia="en-GB"/>
        </w:rPr>
        <w:br/>
        <w:t>- Σχεδόν το 70% όλων των αναφερόμενων σεξουαλικών επιθέσεων συμβαίνουν σε παιδιά ηλικίας κάτω των 17 ετών.</w:t>
      </w:r>
      <w:r w:rsidRPr="005A077E">
        <w:rPr>
          <w:rFonts w:eastAsia="Times New Roman" w:cs="Times New Roman"/>
          <w:sz w:val="24"/>
          <w:szCs w:val="24"/>
          <w:lang w:val="el-GR" w:eastAsia="en-GB"/>
        </w:rPr>
        <w:br/>
        <w:t>- 84% των κρατουμένων στις φυλακές κακοποιήθηκαν οι ίδιοι όταν ήταν παιδιά.</w:t>
      </w:r>
      <w:r w:rsidRPr="005A077E">
        <w:rPr>
          <w:rFonts w:eastAsia="Times New Roman" w:cs="Times New Roman"/>
          <w:sz w:val="24"/>
          <w:szCs w:val="24"/>
          <w:lang w:val="el-GR" w:eastAsia="en-GB"/>
        </w:rPr>
        <w:br/>
        <w:t>- 30 - 40% των δραστών κακοποιούν παιδί, το οποίο είναι μέλος της οικογένειάς τους.</w:t>
      </w:r>
      <w:r w:rsidRPr="005A077E">
        <w:rPr>
          <w:rFonts w:eastAsia="Times New Roman" w:cs="Times New Roman"/>
          <w:sz w:val="24"/>
          <w:szCs w:val="24"/>
          <w:lang w:val="el-GR" w:eastAsia="en-GB"/>
        </w:rPr>
        <w:br/>
        <w:t>- Πάνω από 20% των παιδιών κακοποιούνται σεξουαλικά πριν από την ηλικία των 8 ετών.</w:t>
      </w:r>
      <w:r w:rsidRPr="005A077E">
        <w:rPr>
          <w:rFonts w:eastAsia="Times New Roman" w:cs="Times New Roman"/>
          <w:sz w:val="24"/>
          <w:szCs w:val="24"/>
          <w:lang w:val="el-GR" w:eastAsia="en-GB"/>
        </w:rPr>
        <w:br/>
        <w:t>- Πάνω από 30% των θυμάτων δεν αποκαλύπτουν σε κανένα την εμπειρία τους.</w:t>
      </w:r>
      <w:r w:rsidRPr="005A077E">
        <w:rPr>
          <w:rFonts w:eastAsia="Times New Roman" w:cs="Times New Roman"/>
          <w:sz w:val="24"/>
          <w:szCs w:val="24"/>
          <w:lang w:val="el-GR" w:eastAsia="en-GB"/>
        </w:rPr>
        <w:br/>
        <w:t>- Το 50% των γυναικών στις φυλακές κακοποιήθηκαν οι ίδιες σαν παιδιά.</w:t>
      </w:r>
      <w:r w:rsidRPr="005A077E">
        <w:rPr>
          <w:rFonts w:eastAsia="Times New Roman" w:cs="Times New Roman"/>
          <w:sz w:val="24"/>
          <w:szCs w:val="24"/>
          <w:lang w:val="el-GR" w:eastAsia="en-GB"/>
        </w:rPr>
        <w:br/>
        <w:t>- 75% των βιαστών κακοποιήθηκαν σεξουαλικά στην παιδική τους ηλικία.</w:t>
      </w:r>
      <w:r w:rsidRPr="005A077E">
        <w:rPr>
          <w:rFonts w:eastAsia="Times New Roman" w:cs="Times New Roman"/>
          <w:sz w:val="24"/>
          <w:szCs w:val="24"/>
          <w:lang w:val="el-GR" w:eastAsia="en-GB"/>
        </w:rPr>
        <w:br/>
      </w:r>
      <w:r w:rsidRPr="005A077E">
        <w:rPr>
          <w:rFonts w:eastAsia="Times New Roman" w:cs="Times New Roman"/>
          <w:sz w:val="24"/>
          <w:szCs w:val="24"/>
          <w:lang w:val="el-GR" w:eastAsia="en-GB"/>
        </w:rPr>
        <w:lastRenderedPageBreak/>
        <w:t>- Το 70% των δραστών έχουν μεταξύ 1 - 9 θύματα.</w:t>
      </w:r>
      <w:r w:rsidRPr="005A077E">
        <w:rPr>
          <w:rFonts w:eastAsia="Times New Roman" w:cs="Times New Roman"/>
          <w:sz w:val="24"/>
          <w:szCs w:val="24"/>
          <w:lang w:val="el-GR" w:eastAsia="en-GB"/>
        </w:rPr>
        <w:br/>
        <w:t>- Τουλάχιστον το 20% των δραστών έχουν 10 - 40 θύματα.</w:t>
      </w:r>
      <w:r w:rsidRPr="005A077E">
        <w:rPr>
          <w:rFonts w:eastAsia="Times New Roman" w:cs="Times New Roman"/>
          <w:sz w:val="24"/>
          <w:szCs w:val="24"/>
          <w:lang w:val="el-GR" w:eastAsia="en-GB"/>
        </w:rPr>
        <w:br/>
        <w:t>Ο Σύνδεσμος Κοινωνικών Λειτουργών Κύπρου τονίζει:</w:t>
      </w:r>
      <w:r w:rsidRPr="005A077E">
        <w:rPr>
          <w:rFonts w:eastAsia="Times New Roman" w:cs="Times New Roman"/>
          <w:sz w:val="24"/>
          <w:szCs w:val="24"/>
          <w:lang w:val="el-GR" w:eastAsia="en-GB"/>
        </w:rPr>
        <w:br/>
        <w:t>- Την άμεση λήψη μέτρων για την αναγνώριση, αντιμετώπιση και διαχείριση κακοποιημένων παιδιών και των μελών της οικογένειας από επαγγελματίες μέσα από τη δημιουργία ειδικών προγραμμάτων.</w:t>
      </w:r>
      <w:r w:rsidRPr="005A077E">
        <w:rPr>
          <w:rFonts w:eastAsia="Times New Roman" w:cs="Times New Roman"/>
          <w:sz w:val="24"/>
          <w:szCs w:val="24"/>
          <w:lang w:val="el-GR" w:eastAsia="en-GB"/>
        </w:rPr>
        <w:br/>
        <w:t>- Την άμεση ενίσχυση των δομών παροχής κοινωνικής φροντίδας με προσωπικό και πόρους για να αντεπεξέλθουν στα αυξανόμενα κοινωνικά ζητήματα. Όπως ενισχύθηκαν οικονομικά οι τράπεζες, πρέπει να ενισχυθούν και οι κοινωνικές υπηρεσίες, με σκοπό τη διασφάλιση της ποιότητας ζωής των συνανθρώπων μας.</w:t>
      </w:r>
      <w:r w:rsidRPr="005A077E">
        <w:rPr>
          <w:rFonts w:eastAsia="Times New Roman" w:cs="Times New Roman"/>
          <w:sz w:val="24"/>
          <w:szCs w:val="24"/>
          <w:lang w:val="el-GR" w:eastAsia="en-GB"/>
        </w:rPr>
        <w:br/>
        <w:t xml:space="preserve">- Την άμεση εργοδότηση επαγγελματιών κοινωνικών λειτουργών στο σχολικό περιβάλλον. Οι κοινωνικοί λειτουργοί μπορούν να αναγνωρίσουν και να διαχειριστούν περιπτώσεις παιδικής κακοποίησης, μπορούν να δημιουργήσουν </w:t>
      </w:r>
      <w:proofErr w:type="spellStart"/>
      <w:r w:rsidRPr="005A077E">
        <w:rPr>
          <w:rFonts w:eastAsia="Times New Roman" w:cs="Times New Roman"/>
          <w:sz w:val="24"/>
          <w:szCs w:val="24"/>
          <w:lang w:val="el-GR" w:eastAsia="en-GB"/>
        </w:rPr>
        <w:t>ενδοσχολικά</w:t>
      </w:r>
      <w:proofErr w:type="spellEnd"/>
      <w:r w:rsidRPr="005A077E">
        <w:rPr>
          <w:rFonts w:eastAsia="Times New Roman" w:cs="Times New Roman"/>
          <w:sz w:val="24"/>
          <w:szCs w:val="24"/>
          <w:lang w:val="el-GR" w:eastAsia="en-GB"/>
        </w:rPr>
        <w:t xml:space="preserve"> προγράμματα εκμάθησης κοινωνικών δεξιοτήτων των παιδιών με στόχο την πρόληψη της κακοποίησής τους, ενώ παράλληλα να εστιάσουν σε παρεμβάσεις που αφορούν την οικογένεια μέσα από την εκπαίδευση, την υποστήριξη και τη συμβουλευτική των γονέων.</w:t>
      </w:r>
      <w:r w:rsidRPr="005A077E">
        <w:rPr>
          <w:rFonts w:eastAsia="Times New Roman" w:cs="Times New Roman"/>
          <w:sz w:val="24"/>
          <w:szCs w:val="24"/>
          <w:lang w:val="el-GR" w:eastAsia="en-GB"/>
        </w:rPr>
        <w:br/>
        <w:t>- Την άμεση ενίσχυση του Τμήματος Φυλακών από επαγγελματίες κοινωνικούς λειτουργούς, με στόχο τη δημιουργία εξειδικευμένων προγραμμάτων για τους δράστες παιδικής κακοποίησης για αποτροπή της επανάληψης του ποινικού αδικήματος.</w:t>
      </w:r>
      <w:r w:rsidRPr="005A077E">
        <w:rPr>
          <w:rFonts w:eastAsia="Times New Roman" w:cs="Times New Roman"/>
          <w:sz w:val="24"/>
          <w:szCs w:val="24"/>
          <w:lang w:val="el-GR" w:eastAsia="en-GB"/>
        </w:rPr>
        <w:br/>
        <w:t>- Τη χρηματοδότηση ειδικών ερευνών για διερεύνηση και καταγραφή του προβλήματος στην Κύπρο.</w:t>
      </w:r>
      <w:r w:rsidRPr="005A077E">
        <w:rPr>
          <w:rFonts w:eastAsia="Times New Roman" w:cs="Times New Roman"/>
          <w:sz w:val="24"/>
          <w:szCs w:val="24"/>
          <w:lang w:val="el-GR" w:eastAsia="en-GB"/>
        </w:rPr>
        <w:br/>
        <w:t>Ιδιαίτερη σημασία πρέπει να δίνεται στη λήψη όλων των απαραίτητων μέτρων για την πρόληψη και την καταπολέμηση της βίας στην οικογένεια και κυρίως προς τα παιδιά αλλά και την ανάπτυξη προληπτικών και υποστηρικτικών μέτρων για τους γονείς μέσω εκπαιδευτικών προγραμμάτων.</w:t>
      </w:r>
      <w:r w:rsidRPr="005A077E">
        <w:rPr>
          <w:rFonts w:eastAsia="Times New Roman" w:cs="Times New Roman"/>
          <w:sz w:val="24"/>
          <w:szCs w:val="24"/>
          <w:lang w:val="el-GR" w:eastAsia="en-GB"/>
        </w:rPr>
        <w:br/>
        <w:t>******************************</w:t>
      </w:r>
      <w:r w:rsidRPr="005A077E">
        <w:rPr>
          <w:rFonts w:eastAsia="Times New Roman" w:cs="Times New Roman"/>
          <w:sz w:val="24"/>
          <w:szCs w:val="24"/>
          <w:lang w:val="el-GR" w:eastAsia="en-GB"/>
        </w:rPr>
        <w:br/>
        <w:t xml:space="preserve">Η Άντρη Ανδρονίκου είναι κοινωνική λειτουργός και αντιπρόεδρος του Συνδέσμου Κοινωνικών Λειτουργών Κύπρου. </w:t>
      </w:r>
    </w:p>
    <w:p w:rsidR="005A077E" w:rsidRPr="005A077E" w:rsidRDefault="005A077E" w:rsidP="00C760DE">
      <w:pPr>
        <w:spacing w:after="0" w:line="240" w:lineRule="auto"/>
        <w:jc w:val="both"/>
        <w:rPr>
          <w:rFonts w:ascii="Times New Roman" w:eastAsia="Times New Roman" w:hAnsi="Times New Roman" w:cs="Times New Roman"/>
          <w:sz w:val="24"/>
          <w:szCs w:val="24"/>
          <w:lang w:val="el-GR" w:eastAsia="en-GB"/>
        </w:rPr>
      </w:pPr>
      <w:r w:rsidRPr="005A077E">
        <w:rPr>
          <w:rFonts w:ascii="Times New Roman" w:eastAsia="Times New Roman" w:hAnsi="Times New Roman" w:cs="Times New Roman"/>
          <w:sz w:val="24"/>
          <w:szCs w:val="24"/>
          <w:lang w:val="el-GR" w:eastAsia="en-GB"/>
        </w:rPr>
        <w:br/>
      </w:r>
    </w:p>
    <w:p w:rsidR="005A077E" w:rsidRPr="005A077E" w:rsidRDefault="005A077E" w:rsidP="005A077E">
      <w:pPr>
        <w:spacing w:after="0" w:line="240" w:lineRule="auto"/>
        <w:rPr>
          <w:rFonts w:ascii="Times New Roman" w:eastAsia="Times New Roman" w:hAnsi="Times New Roman" w:cs="Times New Roman"/>
          <w:sz w:val="24"/>
          <w:szCs w:val="24"/>
          <w:lang w:val="el-GR" w:eastAsia="en-GB"/>
        </w:rPr>
      </w:pPr>
    </w:p>
    <w:p w:rsidR="005A077E" w:rsidRPr="005A077E" w:rsidRDefault="0020462B" w:rsidP="005A077E">
      <w:pPr>
        <w:spacing w:after="0" w:line="240" w:lineRule="auto"/>
        <w:rPr>
          <w:rFonts w:ascii="Times New Roman" w:eastAsia="Times New Roman" w:hAnsi="Times New Roman" w:cs="Times New Roman"/>
          <w:sz w:val="24"/>
          <w:szCs w:val="24"/>
          <w:lang w:eastAsia="en-GB"/>
        </w:rPr>
      </w:pPr>
      <w:hyperlink r:id="rId9" w:history="1">
        <w:r w:rsidRPr="0020462B">
          <w:rPr>
            <w:rFonts w:ascii="Times New Roman" w:eastAsia="Times New Roman" w:hAnsi="Times New Roman" w:cs="Times New Roman"/>
            <w:color w:val="0000FF"/>
            <w:sz w:val="24"/>
            <w:szCs w:val="24"/>
            <w:lang w:eastAsia="en-GB"/>
          </w:rPr>
          <w:pict>
            <v:shape id="_x0000_i1027" type="#_x0000_t75" alt="advert" href="http://www.alithia.com.cy/el/news/8/" style="width:24pt;height:24pt" o:button="t"/>
          </w:pict>
        </w:r>
      </w:hyperlink>
    </w:p>
    <w:p w:rsidR="005A077E" w:rsidRPr="005A077E" w:rsidRDefault="005A077E" w:rsidP="005A077E">
      <w:pPr>
        <w:spacing w:after="0" w:line="240" w:lineRule="auto"/>
        <w:rPr>
          <w:rFonts w:ascii="Times New Roman" w:eastAsia="Times New Roman" w:hAnsi="Times New Roman" w:cs="Times New Roman"/>
          <w:sz w:val="24"/>
          <w:szCs w:val="24"/>
          <w:lang w:eastAsia="en-GB"/>
        </w:rPr>
      </w:pPr>
      <w:r w:rsidRPr="005A077E">
        <w:rPr>
          <w:rFonts w:ascii="Times New Roman" w:eastAsia="Times New Roman" w:hAnsi="Times New Roman" w:cs="Times New Roman"/>
          <w:sz w:val="24"/>
          <w:szCs w:val="24"/>
          <w:lang w:eastAsia="en-GB"/>
        </w:rPr>
        <w:t> </w:t>
      </w:r>
    </w:p>
    <w:p w:rsidR="005A077E" w:rsidRPr="005A077E" w:rsidRDefault="0020462B" w:rsidP="005A077E">
      <w:pPr>
        <w:spacing w:after="0" w:line="240" w:lineRule="auto"/>
        <w:jc w:val="center"/>
        <w:rPr>
          <w:rFonts w:ascii="Times New Roman" w:eastAsia="Times New Roman" w:hAnsi="Times New Roman" w:cs="Times New Roman"/>
          <w:sz w:val="24"/>
          <w:szCs w:val="24"/>
          <w:lang w:eastAsia="en-GB"/>
        </w:rPr>
      </w:pPr>
      <w:hyperlink r:id="rId10" w:history="1">
        <w:r w:rsidRPr="0020462B">
          <w:rPr>
            <w:rFonts w:ascii="Times New Roman" w:eastAsia="Times New Roman" w:hAnsi="Times New Roman" w:cs="Times New Roman"/>
            <w:color w:val="0000FF"/>
            <w:sz w:val="24"/>
            <w:szCs w:val="24"/>
            <w:lang w:eastAsia="en-GB"/>
          </w:rPr>
          <w:pict>
            <v:shape id="_x0000_i1028" type="#_x0000_t75" alt="advert" href="http://live24.gr/radio/generic.jsp?sid=1618" style="width:24pt;height:24pt" o:button="t"/>
          </w:pict>
        </w:r>
      </w:hyperlink>
    </w:p>
    <w:p w:rsidR="005A077E" w:rsidRPr="005A077E" w:rsidRDefault="0020462B" w:rsidP="005A077E">
      <w:pPr>
        <w:spacing w:after="0" w:line="240" w:lineRule="auto"/>
        <w:rPr>
          <w:rFonts w:ascii="Times New Roman" w:eastAsia="Times New Roman" w:hAnsi="Times New Roman" w:cs="Times New Roman"/>
          <w:sz w:val="24"/>
          <w:szCs w:val="24"/>
          <w:lang w:eastAsia="en-GB"/>
        </w:rPr>
      </w:pPr>
      <w:hyperlink r:id="rId11" w:history="1">
        <w:r w:rsidRPr="0020462B">
          <w:rPr>
            <w:rFonts w:ascii="Times New Roman" w:eastAsia="Times New Roman" w:hAnsi="Times New Roman" w:cs="Times New Roman"/>
            <w:color w:val="0000FF"/>
            <w:sz w:val="24"/>
            <w:szCs w:val="24"/>
            <w:lang w:eastAsia="en-GB"/>
          </w:rPr>
          <w:pict>
            <v:shape id="_x0000_i1029" type="#_x0000_t75" alt="advert" href="http://www.alithia.com.cy/el/news/2/" style="width:24pt;height:24pt" o:button="t"/>
          </w:pict>
        </w:r>
      </w:hyperlink>
    </w:p>
    <w:p w:rsidR="005A077E" w:rsidRPr="005A077E" w:rsidRDefault="005A077E" w:rsidP="005A077E">
      <w:pPr>
        <w:spacing w:after="0" w:line="240" w:lineRule="auto"/>
        <w:rPr>
          <w:rFonts w:ascii="Times New Roman" w:eastAsia="Times New Roman" w:hAnsi="Times New Roman" w:cs="Times New Roman"/>
          <w:sz w:val="24"/>
          <w:szCs w:val="24"/>
          <w:lang w:eastAsia="en-GB"/>
        </w:rPr>
      </w:pPr>
      <w:r w:rsidRPr="005A077E">
        <w:rPr>
          <w:rFonts w:ascii="Times New Roman" w:eastAsia="Times New Roman" w:hAnsi="Times New Roman" w:cs="Times New Roman"/>
          <w:sz w:val="24"/>
          <w:szCs w:val="24"/>
          <w:lang w:eastAsia="en-GB"/>
        </w:rPr>
        <w:t> </w:t>
      </w:r>
    </w:p>
    <w:p w:rsidR="005A077E" w:rsidRPr="005A077E" w:rsidRDefault="0020462B" w:rsidP="005A077E">
      <w:pPr>
        <w:spacing w:after="0" w:line="240" w:lineRule="auto"/>
        <w:rPr>
          <w:rFonts w:ascii="Times New Roman" w:eastAsia="Times New Roman" w:hAnsi="Times New Roman" w:cs="Times New Roman"/>
          <w:sz w:val="24"/>
          <w:szCs w:val="24"/>
          <w:lang w:eastAsia="en-GB"/>
        </w:rPr>
      </w:pPr>
      <w:hyperlink r:id="rId12" w:history="1">
        <w:r w:rsidRPr="0020462B">
          <w:rPr>
            <w:rFonts w:ascii="Times New Roman" w:eastAsia="Times New Roman" w:hAnsi="Times New Roman" w:cs="Times New Roman"/>
            <w:color w:val="0000FF"/>
            <w:sz w:val="24"/>
            <w:szCs w:val="24"/>
            <w:lang w:eastAsia="en-GB"/>
          </w:rPr>
          <w:pict>
            <v:shape id="_x0000_i1030" type="#_x0000_t75" alt="advert" href="http://www.alithia.com.cy/el/news/23/" style="width:24pt;height:24pt" o:button="t"/>
          </w:pict>
        </w:r>
      </w:hyperlink>
    </w:p>
    <w:p w:rsidR="005A077E" w:rsidRPr="005A077E" w:rsidRDefault="005A077E" w:rsidP="005A077E">
      <w:pPr>
        <w:spacing w:after="0" w:line="240" w:lineRule="auto"/>
        <w:rPr>
          <w:rFonts w:ascii="Times New Roman" w:eastAsia="Times New Roman" w:hAnsi="Times New Roman" w:cs="Times New Roman"/>
          <w:sz w:val="24"/>
          <w:szCs w:val="24"/>
          <w:lang w:eastAsia="en-GB"/>
        </w:rPr>
      </w:pPr>
      <w:r w:rsidRPr="005A077E">
        <w:rPr>
          <w:rFonts w:ascii="Times New Roman" w:eastAsia="Times New Roman" w:hAnsi="Times New Roman" w:cs="Times New Roman"/>
          <w:sz w:val="24"/>
          <w:szCs w:val="24"/>
          <w:lang w:eastAsia="en-GB"/>
        </w:rPr>
        <w:t> </w:t>
      </w:r>
    </w:p>
    <w:p w:rsidR="005A077E" w:rsidRPr="005A077E" w:rsidRDefault="005A077E" w:rsidP="005A077E">
      <w:pPr>
        <w:spacing w:after="0" w:line="240" w:lineRule="auto"/>
        <w:rPr>
          <w:rFonts w:ascii="Times New Roman" w:eastAsia="Times New Roman" w:hAnsi="Times New Roman" w:cs="Times New Roman"/>
          <w:sz w:val="24"/>
          <w:szCs w:val="24"/>
          <w:lang w:eastAsia="en-GB"/>
        </w:rPr>
      </w:pPr>
      <w:r w:rsidRPr="005A077E">
        <w:rPr>
          <w:rFonts w:ascii="Times New Roman" w:eastAsia="Times New Roman" w:hAnsi="Times New Roman" w:cs="Times New Roman"/>
          <w:sz w:val="24"/>
          <w:szCs w:val="24"/>
          <w:lang w:eastAsia="en-GB"/>
        </w:rPr>
        <w:t> </w:t>
      </w:r>
    </w:p>
    <w:p w:rsidR="00A7069B" w:rsidRDefault="00A7069B"/>
    <w:sectPr w:rsidR="00A7069B" w:rsidSect="00A7069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8357A"/>
    <w:multiLevelType w:val="multilevel"/>
    <w:tmpl w:val="70FCF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F33A86"/>
    <w:multiLevelType w:val="multilevel"/>
    <w:tmpl w:val="E18C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3B0135"/>
    <w:multiLevelType w:val="multilevel"/>
    <w:tmpl w:val="03705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77E"/>
    <w:rsid w:val="0020462B"/>
    <w:rsid w:val="005A077E"/>
    <w:rsid w:val="00A416D1"/>
    <w:rsid w:val="00A7069B"/>
    <w:rsid w:val="00C760D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9B"/>
  </w:style>
  <w:style w:type="paragraph" w:styleId="Heading2">
    <w:name w:val="heading 2"/>
    <w:basedOn w:val="Normal"/>
    <w:link w:val="Heading2Char"/>
    <w:uiPriority w:val="9"/>
    <w:qFormat/>
    <w:rsid w:val="005A077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A077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5A077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077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A077E"/>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5A077E"/>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5A077E"/>
    <w:rPr>
      <w:color w:val="0000FF"/>
      <w:u w:val="single"/>
    </w:rPr>
  </w:style>
  <w:style w:type="paragraph" w:styleId="z-TopofForm">
    <w:name w:val="HTML Top of Form"/>
    <w:basedOn w:val="Normal"/>
    <w:next w:val="Normal"/>
    <w:link w:val="z-TopofFormChar"/>
    <w:hidden/>
    <w:uiPriority w:val="99"/>
    <w:semiHidden/>
    <w:unhideWhenUsed/>
    <w:rsid w:val="005A077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5A077E"/>
    <w:rPr>
      <w:rFonts w:ascii="Arial" w:eastAsia="Times New Roman" w:hAnsi="Arial" w:cs="Arial"/>
      <w:vanish/>
      <w:sz w:val="16"/>
      <w:szCs w:val="16"/>
      <w:lang w:eastAsia="en-GB"/>
    </w:rPr>
  </w:style>
  <w:style w:type="paragraph" w:customStyle="1" w:styleId="fields">
    <w:name w:val="fields"/>
    <w:basedOn w:val="Normal"/>
    <w:rsid w:val="005A077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unhideWhenUsed/>
    <w:rsid w:val="005A077E"/>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5A077E"/>
    <w:rPr>
      <w:rFonts w:ascii="Arial" w:eastAsia="Times New Roman" w:hAnsi="Arial" w:cs="Arial"/>
      <w:vanish/>
      <w:sz w:val="16"/>
      <w:szCs w:val="16"/>
      <w:lang w:eastAsia="en-GB"/>
    </w:rPr>
  </w:style>
  <w:style w:type="paragraph" w:customStyle="1" w:styleId="post-details">
    <w:name w:val="post-details"/>
    <w:basedOn w:val="Normal"/>
    <w:rsid w:val="005A07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mainservices">
    <w:name w:val="stmainservices"/>
    <w:basedOn w:val="DefaultParagraphFont"/>
    <w:rsid w:val="005A077E"/>
  </w:style>
  <w:style w:type="character" w:customStyle="1" w:styleId="stbubblehcount">
    <w:name w:val="stbubble_hcount"/>
    <w:basedOn w:val="DefaultParagraphFont"/>
    <w:rsid w:val="005A077E"/>
  </w:style>
  <w:style w:type="character" w:customStyle="1" w:styleId="chicklets">
    <w:name w:val="chicklets"/>
    <w:basedOn w:val="DefaultParagraphFont"/>
    <w:rsid w:val="005A077E"/>
  </w:style>
  <w:style w:type="paragraph" w:styleId="NormalWeb">
    <w:name w:val="Normal (Web)"/>
    <w:basedOn w:val="Normal"/>
    <w:uiPriority w:val="99"/>
    <w:semiHidden/>
    <w:unhideWhenUsed/>
    <w:rsid w:val="005A077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A0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7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2267619">
      <w:bodyDiv w:val="1"/>
      <w:marLeft w:val="0"/>
      <w:marRight w:val="0"/>
      <w:marTop w:val="0"/>
      <w:marBottom w:val="0"/>
      <w:divBdr>
        <w:top w:val="none" w:sz="0" w:space="0" w:color="auto"/>
        <w:left w:val="none" w:sz="0" w:space="0" w:color="auto"/>
        <w:bottom w:val="none" w:sz="0" w:space="0" w:color="auto"/>
        <w:right w:val="none" w:sz="0" w:space="0" w:color="auto"/>
      </w:divBdr>
    </w:div>
    <w:div w:id="2098674278">
      <w:bodyDiv w:val="1"/>
      <w:marLeft w:val="0"/>
      <w:marRight w:val="0"/>
      <w:marTop w:val="0"/>
      <w:marBottom w:val="0"/>
      <w:divBdr>
        <w:top w:val="none" w:sz="0" w:space="0" w:color="auto"/>
        <w:left w:val="none" w:sz="0" w:space="0" w:color="auto"/>
        <w:bottom w:val="none" w:sz="0" w:space="0" w:color="auto"/>
        <w:right w:val="none" w:sz="0" w:space="0" w:color="auto"/>
      </w:divBdr>
      <w:divsChild>
        <w:div w:id="204561157">
          <w:marLeft w:val="0"/>
          <w:marRight w:val="0"/>
          <w:marTop w:val="0"/>
          <w:marBottom w:val="0"/>
          <w:divBdr>
            <w:top w:val="none" w:sz="0" w:space="0" w:color="auto"/>
            <w:left w:val="none" w:sz="0" w:space="0" w:color="auto"/>
            <w:bottom w:val="none" w:sz="0" w:space="0" w:color="auto"/>
            <w:right w:val="none" w:sz="0" w:space="0" w:color="auto"/>
          </w:divBdr>
          <w:divsChild>
            <w:div w:id="582616414">
              <w:marLeft w:val="0"/>
              <w:marRight w:val="0"/>
              <w:marTop w:val="0"/>
              <w:marBottom w:val="0"/>
              <w:divBdr>
                <w:top w:val="none" w:sz="0" w:space="0" w:color="auto"/>
                <w:left w:val="none" w:sz="0" w:space="0" w:color="auto"/>
                <w:bottom w:val="none" w:sz="0" w:space="0" w:color="auto"/>
                <w:right w:val="none" w:sz="0" w:space="0" w:color="auto"/>
              </w:divBdr>
              <w:divsChild>
                <w:div w:id="654575054">
                  <w:marLeft w:val="0"/>
                  <w:marRight w:val="0"/>
                  <w:marTop w:val="0"/>
                  <w:marBottom w:val="0"/>
                  <w:divBdr>
                    <w:top w:val="none" w:sz="0" w:space="0" w:color="auto"/>
                    <w:left w:val="none" w:sz="0" w:space="0" w:color="auto"/>
                    <w:bottom w:val="none" w:sz="0" w:space="0" w:color="auto"/>
                    <w:right w:val="none" w:sz="0" w:space="0" w:color="auto"/>
                  </w:divBdr>
                  <w:divsChild>
                    <w:div w:id="610555905">
                      <w:marLeft w:val="0"/>
                      <w:marRight w:val="0"/>
                      <w:marTop w:val="0"/>
                      <w:marBottom w:val="0"/>
                      <w:divBdr>
                        <w:top w:val="none" w:sz="0" w:space="0" w:color="auto"/>
                        <w:left w:val="none" w:sz="0" w:space="0" w:color="auto"/>
                        <w:bottom w:val="none" w:sz="0" w:space="0" w:color="auto"/>
                        <w:right w:val="none" w:sz="0" w:space="0" w:color="auto"/>
                      </w:divBdr>
                      <w:divsChild>
                        <w:div w:id="919490116">
                          <w:marLeft w:val="0"/>
                          <w:marRight w:val="0"/>
                          <w:marTop w:val="0"/>
                          <w:marBottom w:val="0"/>
                          <w:divBdr>
                            <w:top w:val="none" w:sz="0" w:space="0" w:color="auto"/>
                            <w:left w:val="none" w:sz="0" w:space="0" w:color="auto"/>
                            <w:bottom w:val="none" w:sz="0" w:space="0" w:color="auto"/>
                            <w:right w:val="none" w:sz="0" w:space="0" w:color="auto"/>
                          </w:divBdr>
                          <w:divsChild>
                            <w:div w:id="124283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2548">
                      <w:marLeft w:val="0"/>
                      <w:marRight w:val="0"/>
                      <w:marTop w:val="0"/>
                      <w:marBottom w:val="0"/>
                      <w:divBdr>
                        <w:top w:val="none" w:sz="0" w:space="0" w:color="auto"/>
                        <w:left w:val="none" w:sz="0" w:space="0" w:color="auto"/>
                        <w:bottom w:val="none" w:sz="0" w:space="0" w:color="auto"/>
                        <w:right w:val="none" w:sz="0" w:space="0" w:color="auto"/>
                      </w:divBdr>
                    </w:div>
                  </w:divsChild>
                </w:div>
                <w:div w:id="927691098">
                  <w:marLeft w:val="0"/>
                  <w:marRight w:val="0"/>
                  <w:marTop w:val="0"/>
                  <w:marBottom w:val="0"/>
                  <w:divBdr>
                    <w:top w:val="none" w:sz="0" w:space="0" w:color="auto"/>
                    <w:left w:val="none" w:sz="0" w:space="0" w:color="auto"/>
                    <w:bottom w:val="none" w:sz="0" w:space="0" w:color="auto"/>
                    <w:right w:val="none" w:sz="0" w:space="0" w:color="auto"/>
                  </w:divBdr>
                  <w:divsChild>
                    <w:div w:id="160742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08825">
              <w:marLeft w:val="0"/>
              <w:marRight w:val="0"/>
              <w:marTop w:val="0"/>
              <w:marBottom w:val="0"/>
              <w:divBdr>
                <w:top w:val="none" w:sz="0" w:space="0" w:color="auto"/>
                <w:left w:val="none" w:sz="0" w:space="0" w:color="auto"/>
                <w:bottom w:val="none" w:sz="0" w:space="0" w:color="auto"/>
                <w:right w:val="none" w:sz="0" w:space="0" w:color="auto"/>
              </w:divBdr>
              <w:divsChild>
                <w:div w:id="133644601">
                  <w:marLeft w:val="0"/>
                  <w:marRight w:val="0"/>
                  <w:marTop w:val="0"/>
                  <w:marBottom w:val="0"/>
                  <w:divBdr>
                    <w:top w:val="none" w:sz="0" w:space="0" w:color="auto"/>
                    <w:left w:val="none" w:sz="0" w:space="0" w:color="auto"/>
                    <w:bottom w:val="none" w:sz="0" w:space="0" w:color="auto"/>
                    <w:right w:val="none" w:sz="0" w:space="0" w:color="auto"/>
                  </w:divBdr>
                  <w:divsChild>
                    <w:div w:id="899631309">
                      <w:marLeft w:val="0"/>
                      <w:marRight w:val="0"/>
                      <w:marTop w:val="0"/>
                      <w:marBottom w:val="0"/>
                      <w:divBdr>
                        <w:top w:val="none" w:sz="0" w:space="0" w:color="auto"/>
                        <w:left w:val="none" w:sz="0" w:space="0" w:color="auto"/>
                        <w:bottom w:val="none" w:sz="0" w:space="0" w:color="auto"/>
                        <w:right w:val="none" w:sz="0" w:space="0" w:color="auto"/>
                      </w:divBdr>
                      <w:divsChild>
                        <w:div w:id="107626972">
                          <w:marLeft w:val="0"/>
                          <w:marRight w:val="0"/>
                          <w:marTop w:val="0"/>
                          <w:marBottom w:val="0"/>
                          <w:divBdr>
                            <w:top w:val="none" w:sz="0" w:space="0" w:color="auto"/>
                            <w:left w:val="none" w:sz="0" w:space="0" w:color="auto"/>
                            <w:bottom w:val="none" w:sz="0" w:space="0" w:color="auto"/>
                            <w:right w:val="none" w:sz="0" w:space="0" w:color="auto"/>
                          </w:divBdr>
                          <w:divsChild>
                            <w:div w:id="1707871233">
                              <w:marLeft w:val="0"/>
                              <w:marRight w:val="0"/>
                              <w:marTop w:val="0"/>
                              <w:marBottom w:val="0"/>
                              <w:divBdr>
                                <w:top w:val="none" w:sz="0" w:space="0" w:color="auto"/>
                                <w:left w:val="none" w:sz="0" w:space="0" w:color="auto"/>
                                <w:bottom w:val="none" w:sz="0" w:space="0" w:color="auto"/>
                                <w:right w:val="none" w:sz="0" w:space="0" w:color="auto"/>
                              </w:divBdr>
                            </w:div>
                            <w:div w:id="420949250">
                              <w:marLeft w:val="0"/>
                              <w:marRight w:val="0"/>
                              <w:marTop w:val="0"/>
                              <w:marBottom w:val="0"/>
                              <w:divBdr>
                                <w:top w:val="none" w:sz="0" w:space="0" w:color="auto"/>
                                <w:left w:val="none" w:sz="0" w:space="0" w:color="auto"/>
                                <w:bottom w:val="none" w:sz="0" w:space="0" w:color="auto"/>
                                <w:right w:val="none" w:sz="0" w:space="0" w:color="auto"/>
                              </w:divBdr>
                            </w:div>
                            <w:div w:id="120752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06043">
                  <w:marLeft w:val="0"/>
                  <w:marRight w:val="0"/>
                  <w:marTop w:val="0"/>
                  <w:marBottom w:val="0"/>
                  <w:divBdr>
                    <w:top w:val="none" w:sz="0" w:space="0" w:color="auto"/>
                    <w:left w:val="none" w:sz="0" w:space="0" w:color="auto"/>
                    <w:bottom w:val="none" w:sz="0" w:space="0" w:color="auto"/>
                    <w:right w:val="none" w:sz="0" w:space="0" w:color="auto"/>
                  </w:divBdr>
                  <w:divsChild>
                    <w:div w:id="1990018989">
                      <w:marLeft w:val="0"/>
                      <w:marRight w:val="0"/>
                      <w:marTop w:val="0"/>
                      <w:marBottom w:val="0"/>
                      <w:divBdr>
                        <w:top w:val="none" w:sz="0" w:space="0" w:color="auto"/>
                        <w:left w:val="none" w:sz="0" w:space="0" w:color="auto"/>
                        <w:bottom w:val="none" w:sz="0" w:space="0" w:color="auto"/>
                        <w:right w:val="none" w:sz="0" w:space="0" w:color="auto"/>
                      </w:divBdr>
                      <w:divsChild>
                        <w:div w:id="417138064">
                          <w:marLeft w:val="0"/>
                          <w:marRight w:val="0"/>
                          <w:marTop w:val="0"/>
                          <w:marBottom w:val="0"/>
                          <w:divBdr>
                            <w:top w:val="none" w:sz="0" w:space="0" w:color="auto"/>
                            <w:left w:val="none" w:sz="0" w:space="0" w:color="auto"/>
                            <w:bottom w:val="none" w:sz="0" w:space="0" w:color="auto"/>
                            <w:right w:val="none" w:sz="0" w:space="0" w:color="auto"/>
                          </w:divBdr>
                          <w:divsChild>
                            <w:div w:id="418793244">
                              <w:marLeft w:val="0"/>
                              <w:marRight w:val="0"/>
                              <w:marTop w:val="0"/>
                              <w:marBottom w:val="0"/>
                              <w:divBdr>
                                <w:top w:val="none" w:sz="0" w:space="0" w:color="auto"/>
                                <w:left w:val="none" w:sz="0" w:space="0" w:color="auto"/>
                                <w:bottom w:val="none" w:sz="0" w:space="0" w:color="auto"/>
                                <w:right w:val="none" w:sz="0" w:space="0" w:color="auto"/>
                              </w:divBdr>
                              <w:divsChild>
                                <w:div w:id="192503098">
                                  <w:marLeft w:val="0"/>
                                  <w:marRight w:val="0"/>
                                  <w:marTop w:val="0"/>
                                  <w:marBottom w:val="0"/>
                                  <w:divBdr>
                                    <w:top w:val="none" w:sz="0" w:space="0" w:color="auto"/>
                                    <w:left w:val="none" w:sz="0" w:space="0" w:color="auto"/>
                                    <w:bottom w:val="none" w:sz="0" w:space="0" w:color="auto"/>
                                    <w:right w:val="none" w:sz="0" w:space="0" w:color="auto"/>
                                  </w:divBdr>
                                  <w:divsChild>
                                    <w:div w:id="34474005">
                                      <w:marLeft w:val="0"/>
                                      <w:marRight w:val="0"/>
                                      <w:marTop w:val="0"/>
                                      <w:marBottom w:val="0"/>
                                      <w:divBdr>
                                        <w:top w:val="none" w:sz="0" w:space="0" w:color="auto"/>
                                        <w:left w:val="none" w:sz="0" w:space="0" w:color="auto"/>
                                        <w:bottom w:val="none" w:sz="0" w:space="0" w:color="auto"/>
                                        <w:right w:val="none" w:sz="0" w:space="0" w:color="auto"/>
                                      </w:divBdr>
                                      <w:divsChild>
                                        <w:div w:id="88710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92167">
                          <w:marLeft w:val="0"/>
                          <w:marRight w:val="0"/>
                          <w:marTop w:val="0"/>
                          <w:marBottom w:val="0"/>
                          <w:divBdr>
                            <w:top w:val="none" w:sz="0" w:space="0" w:color="auto"/>
                            <w:left w:val="none" w:sz="0" w:space="0" w:color="auto"/>
                            <w:bottom w:val="none" w:sz="0" w:space="0" w:color="auto"/>
                            <w:right w:val="none" w:sz="0" w:space="0" w:color="auto"/>
                          </w:divBdr>
                        </w:div>
                        <w:div w:id="297418122">
                          <w:marLeft w:val="0"/>
                          <w:marRight w:val="0"/>
                          <w:marTop w:val="0"/>
                          <w:marBottom w:val="0"/>
                          <w:divBdr>
                            <w:top w:val="none" w:sz="0" w:space="0" w:color="auto"/>
                            <w:left w:val="none" w:sz="0" w:space="0" w:color="auto"/>
                            <w:bottom w:val="none" w:sz="0" w:space="0" w:color="auto"/>
                            <w:right w:val="none" w:sz="0" w:space="0" w:color="auto"/>
                          </w:divBdr>
                          <w:divsChild>
                            <w:div w:id="950206691">
                              <w:marLeft w:val="0"/>
                              <w:marRight w:val="0"/>
                              <w:marTop w:val="0"/>
                              <w:marBottom w:val="0"/>
                              <w:divBdr>
                                <w:top w:val="none" w:sz="0" w:space="0" w:color="auto"/>
                                <w:left w:val="none" w:sz="0" w:space="0" w:color="auto"/>
                                <w:bottom w:val="none" w:sz="0" w:space="0" w:color="auto"/>
                                <w:right w:val="none" w:sz="0" w:space="0" w:color="auto"/>
                              </w:divBdr>
                              <w:divsChild>
                                <w:div w:id="1309286784">
                                  <w:marLeft w:val="0"/>
                                  <w:marRight w:val="0"/>
                                  <w:marTop w:val="0"/>
                                  <w:marBottom w:val="0"/>
                                  <w:divBdr>
                                    <w:top w:val="none" w:sz="0" w:space="0" w:color="auto"/>
                                    <w:left w:val="none" w:sz="0" w:space="0" w:color="auto"/>
                                    <w:bottom w:val="none" w:sz="0" w:space="0" w:color="auto"/>
                                    <w:right w:val="none" w:sz="0" w:space="0" w:color="auto"/>
                                  </w:divBdr>
                                  <w:divsChild>
                                    <w:div w:id="1639265783">
                                      <w:marLeft w:val="0"/>
                                      <w:marRight w:val="0"/>
                                      <w:marTop w:val="0"/>
                                      <w:marBottom w:val="0"/>
                                      <w:divBdr>
                                        <w:top w:val="none" w:sz="0" w:space="0" w:color="auto"/>
                                        <w:left w:val="none" w:sz="0" w:space="0" w:color="auto"/>
                                        <w:bottom w:val="none" w:sz="0" w:space="0" w:color="auto"/>
                                        <w:right w:val="none" w:sz="0" w:space="0" w:color="auto"/>
                                      </w:divBdr>
                                      <w:divsChild>
                                        <w:div w:id="5595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092272">
                          <w:marLeft w:val="0"/>
                          <w:marRight w:val="0"/>
                          <w:marTop w:val="0"/>
                          <w:marBottom w:val="0"/>
                          <w:divBdr>
                            <w:top w:val="none" w:sz="0" w:space="0" w:color="auto"/>
                            <w:left w:val="none" w:sz="0" w:space="0" w:color="auto"/>
                            <w:bottom w:val="none" w:sz="0" w:space="0" w:color="auto"/>
                            <w:right w:val="none" w:sz="0" w:space="0" w:color="auto"/>
                          </w:divBdr>
                        </w:div>
                        <w:div w:id="1202862564">
                          <w:marLeft w:val="0"/>
                          <w:marRight w:val="0"/>
                          <w:marTop w:val="0"/>
                          <w:marBottom w:val="0"/>
                          <w:divBdr>
                            <w:top w:val="none" w:sz="0" w:space="0" w:color="auto"/>
                            <w:left w:val="none" w:sz="0" w:space="0" w:color="auto"/>
                            <w:bottom w:val="none" w:sz="0" w:space="0" w:color="auto"/>
                            <w:right w:val="none" w:sz="0" w:space="0" w:color="auto"/>
                          </w:divBdr>
                          <w:divsChild>
                            <w:div w:id="1840996687">
                              <w:marLeft w:val="0"/>
                              <w:marRight w:val="0"/>
                              <w:marTop w:val="0"/>
                              <w:marBottom w:val="0"/>
                              <w:divBdr>
                                <w:top w:val="none" w:sz="0" w:space="0" w:color="auto"/>
                                <w:left w:val="none" w:sz="0" w:space="0" w:color="auto"/>
                                <w:bottom w:val="none" w:sz="0" w:space="0" w:color="auto"/>
                                <w:right w:val="none" w:sz="0" w:space="0" w:color="auto"/>
                              </w:divBdr>
                              <w:divsChild>
                                <w:div w:id="1261834898">
                                  <w:marLeft w:val="0"/>
                                  <w:marRight w:val="0"/>
                                  <w:marTop w:val="0"/>
                                  <w:marBottom w:val="0"/>
                                  <w:divBdr>
                                    <w:top w:val="none" w:sz="0" w:space="0" w:color="auto"/>
                                    <w:left w:val="none" w:sz="0" w:space="0" w:color="auto"/>
                                    <w:bottom w:val="none" w:sz="0" w:space="0" w:color="auto"/>
                                    <w:right w:val="none" w:sz="0" w:space="0" w:color="auto"/>
                                  </w:divBdr>
                                  <w:divsChild>
                                    <w:div w:id="695540997">
                                      <w:marLeft w:val="0"/>
                                      <w:marRight w:val="0"/>
                                      <w:marTop w:val="0"/>
                                      <w:marBottom w:val="0"/>
                                      <w:divBdr>
                                        <w:top w:val="none" w:sz="0" w:space="0" w:color="auto"/>
                                        <w:left w:val="none" w:sz="0" w:space="0" w:color="auto"/>
                                        <w:bottom w:val="none" w:sz="0" w:space="0" w:color="auto"/>
                                        <w:right w:val="none" w:sz="0" w:space="0" w:color="auto"/>
                                      </w:divBdr>
                                      <w:divsChild>
                                        <w:div w:id="5146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528869">
                          <w:marLeft w:val="0"/>
                          <w:marRight w:val="0"/>
                          <w:marTop w:val="0"/>
                          <w:marBottom w:val="0"/>
                          <w:divBdr>
                            <w:top w:val="none" w:sz="0" w:space="0" w:color="auto"/>
                            <w:left w:val="none" w:sz="0" w:space="0" w:color="auto"/>
                            <w:bottom w:val="none" w:sz="0" w:space="0" w:color="auto"/>
                            <w:right w:val="none" w:sz="0" w:space="0" w:color="auto"/>
                          </w:divBdr>
                        </w:div>
                        <w:div w:id="11732320">
                          <w:marLeft w:val="0"/>
                          <w:marRight w:val="0"/>
                          <w:marTop w:val="0"/>
                          <w:marBottom w:val="0"/>
                          <w:divBdr>
                            <w:top w:val="none" w:sz="0" w:space="0" w:color="auto"/>
                            <w:left w:val="none" w:sz="0" w:space="0" w:color="auto"/>
                            <w:bottom w:val="none" w:sz="0" w:space="0" w:color="auto"/>
                            <w:right w:val="none" w:sz="0" w:space="0" w:color="auto"/>
                          </w:divBdr>
                          <w:divsChild>
                            <w:div w:id="561017590">
                              <w:marLeft w:val="0"/>
                              <w:marRight w:val="0"/>
                              <w:marTop w:val="0"/>
                              <w:marBottom w:val="0"/>
                              <w:divBdr>
                                <w:top w:val="none" w:sz="0" w:space="0" w:color="auto"/>
                                <w:left w:val="none" w:sz="0" w:space="0" w:color="auto"/>
                                <w:bottom w:val="none" w:sz="0" w:space="0" w:color="auto"/>
                                <w:right w:val="none" w:sz="0" w:space="0" w:color="auto"/>
                              </w:divBdr>
                              <w:divsChild>
                                <w:div w:id="2022588738">
                                  <w:marLeft w:val="0"/>
                                  <w:marRight w:val="0"/>
                                  <w:marTop w:val="0"/>
                                  <w:marBottom w:val="0"/>
                                  <w:divBdr>
                                    <w:top w:val="none" w:sz="0" w:space="0" w:color="auto"/>
                                    <w:left w:val="none" w:sz="0" w:space="0" w:color="auto"/>
                                    <w:bottom w:val="none" w:sz="0" w:space="0" w:color="auto"/>
                                    <w:right w:val="none" w:sz="0" w:space="0" w:color="auto"/>
                                  </w:divBdr>
                                  <w:divsChild>
                                    <w:div w:id="1378091952">
                                      <w:marLeft w:val="0"/>
                                      <w:marRight w:val="0"/>
                                      <w:marTop w:val="0"/>
                                      <w:marBottom w:val="0"/>
                                      <w:divBdr>
                                        <w:top w:val="none" w:sz="0" w:space="0" w:color="auto"/>
                                        <w:left w:val="none" w:sz="0" w:space="0" w:color="auto"/>
                                        <w:bottom w:val="none" w:sz="0" w:space="0" w:color="auto"/>
                                        <w:right w:val="none" w:sz="0" w:space="0" w:color="auto"/>
                                      </w:divBdr>
                                      <w:divsChild>
                                        <w:div w:id="20351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179015">
                          <w:marLeft w:val="0"/>
                          <w:marRight w:val="0"/>
                          <w:marTop w:val="0"/>
                          <w:marBottom w:val="0"/>
                          <w:divBdr>
                            <w:top w:val="none" w:sz="0" w:space="0" w:color="auto"/>
                            <w:left w:val="none" w:sz="0" w:space="0" w:color="auto"/>
                            <w:bottom w:val="none" w:sz="0" w:space="0" w:color="auto"/>
                            <w:right w:val="none" w:sz="0" w:space="0" w:color="auto"/>
                          </w:divBdr>
                          <w:divsChild>
                            <w:div w:id="513881362">
                              <w:marLeft w:val="0"/>
                              <w:marRight w:val="0"/>
                              <w:marTop w:val="0"/>
                              <w:marBottom w:val="0"/>
                              <w:divBdr>
                                <w:top w:val="none" w:sz="0" w:space="0" w:color="auto"/>
                                <w:left w:val="none" w:sz="0" w:space="0" w:color="auto"/>
                                <w:bottom w:val="none" w:sz="0" w:space="0" w:color="auto"/>
                                <w:right w:val="none" w:sz="0" w:space="0" w:color="auto"/>
                              </w:divBdr>
                              <w:divsChild>
                                <w:div w:id="495416899">
                                  <w:marLeft w:val="0"/>
                                  <w:marRight w:val="0"/>
                                  <w:marTop w:val="0"/>
                                  <w:marBottom w:val="0"/>
                                  <w:divBdr>
                                    <w:top w:val="none" w:sz="0" w:space="0" w:color="auto"/>
                                    <w:left w:val="none" w:sz="0" w:space="0" w:color="auto"/>
                                    <w:bottom w:val="none" w:sz="0" w:space="0" w:color="auto"/>
                                    <w:right w:val="none" w:sz="0" w:space="0" w:color="auto"/>
                                  </w:divBdr>
                                  <w:divsChild>
                                    <w:div w:id="424573621">
                                      <w:marLeft w:val="0"/>
                                      <w:marRight w:val="0"/>
                                      <w:marTop w:val="0"/>
                                      <w:marBottom w:val="0"/>
                                      <w:divBdr>
                                        <w:top w:val="none" w:sz="0" w:space="0" w:color="auto"/>
                                        <w:left w:val="none" w:sz="0" w:space="0" w:color="auto"/>
                                        <w:bottom w:val="none" w:sz="0" w:space="0" w:color="auto"/>
                                        <w:right w:val="none" w:sz="0" w:space="0" w:color="auto"/>
                                      </w:divBdr>
                                      <w:divsChild>
                                        <w:div w:id="125936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634717">
                          <w:marLeft w:val="0"/>
                          <w:marRight w:val="0"/>
                          <w:marTop w:val="0"/>
                          <w:marBottom w:val="0"/>
                          <w:divBdr>
                            <w:top w:val="none" w:sz="0" w:space="0" w:color="auto"/>
                            <w:left w:val="none" w:sz="0" w:space="0" w:color="auto"/>
                            <w:bottom w:val="none" w:sz="0" w:space="0" w:color="auto"/>
                            <w:right w:val="none" w:sz="0" w:space="0" w:color="auto"/>
                          </w:divBdr>
                        </w:div>
                        <w:div w:id="1072511786">
                          <w:marLeft w:val="0"/>
                          <w:marRight w:val="0"/>
                          <w:marTop w:val="0"/>
                          <w:marBottom w:val="0"/>
                          <w:divBdr>
                            <w:top w:val="none" w:sz="0" w:space="0" w:color="auto"/>
                            <w:left w:val="none" w:sz="0" w:space="0" w:color="auto"/>
                            <w:bottom w:val="none" w:sz="0" w:space="0" w:color="auto"/>
                            <w:right w:val="none" w:sz="0" w:space="0" w:color="auto"/>
                          </w:divBdr>
                          <w:divsChild>
                            <w:div w:id="1080561890">
                              <w:marLeft w:val="0"/>
                              <w:marRight w:val="0"/>
                              <w:marTop w:val="0"/>
                              <w:marBottom w:val="0"/>
                              <w:divBdr>
                                <w:top w:val="none" w:sz="0" w:space="0" w:color="auto"/>
                                <w:left w:val="none" w:sz="0" w:space="0" w:color="auto"/>
                                <w:bottom w:val="none" w:sz="0" w:space="0" w:color="auto"/>
                                <w:right w:val="none" w:sz="0" w:space="0" w:color="auto"/>
                              </w:divBdr>
                              <w:divsChild>
                                <w:div w:id="1595553300">
                                  <w:marLeft w:val="0"/>
                                  <w:marRight w:val="0"/>
                                  <w:marTop w:val="0"/>
                                  <w:marBottom w:val="0"/>
                                  <w:divBdr>
                                    <w:top w:val="none" w:sz="0" w:space="0" w:color="auto"/>
                                    <w:left w:val="none" w:sz="0" w:space="0" w:color="auto"/>
                                    <w:bottom w:val="none" w:sz="0" w:space="0" w:color="auto"/>
                                    <w:right w:val="none" w:sz="0" w:space="0" w:color="auto"/>
                                  </w:divBdr>
                                  <w:divsChild>
                                    <w:div w:id="2034723943">
                                      <w:marLeft w:val="0"/>
                                      <w:marRight w:val="0"/>
                                      <w:marTop w:val="0"/>
                                      <w:marBottom w:val="0"/>
                                      <w:divBdr>
                                        <w:top w:val="none" w:sz="0" w:space="0" w:color="auto"/>
                                        <w:left w:val="none" w:sz="0" w:space="0" w:color="auto"/>
                                        <w:bottom w:val="none" w:sz="0" w:space="0" w:color="auto"/>
                                        <w:right w:val="none" w:sz="0" w:space="0" w:color="auto"/>
                                      </w:divBdr>
                                      <w:divsChild>
                                        <w:div w:id="103442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22377">
                          <w:marLeft w:val="0"/>
                          <w:marRight w:val="0"/>
                          <w:marTop w:val="0"/>
                          <w:marBottom w:val="0"/>
                          <w:divBdr>
                            <w:top w:val="none" w:sz="0" w:space="0" w:color="auto"/>
                            <w:left w:val="none" w:sz="0" w:space="0" w:color="auto"/>
                            <w:bottom w:val="none" w:sz="0" w:space="0" w:color="auto"/>
                            <w:right w:val="none" w:sz="0" w:space="0" w:color="auto"/>
                          </w:divBdr>
                        </w:div>
                        <w:div w:id="1355887574">
                          <w:marLeft w:val="0"/>
                          <w:marRight w:val="0"/>
                          <w:marTop w:val="0"/>
                          <w:marBottom w:val="0"/>
                          <w:divBdr>
                            <w:top w:val="none" w:sz="0" w:space="0" w:color="auto"/>
                            <w:left w:val="none" w:sz="0" w:space="0" w:color="auto"/>
                            <w:bottom w:val="none" w:sz="0" w:space="0" w:color="auto"/>
                            <w:right w:val="none" w:sz="0" w:space="0" w:color="auto"/>
                          </w:divBdr>
                        </w:div>
                        <w:div w:id="923031885">
                          <w:marLeft w:val="0"/>
                          <w:marRight w:val="0"/>
                          <w:marTop w:val="0"/>
                          <w:marBottom w:val="0"/>
                          <w:divBdr>
                            <w:top w:val="none" w:sz="0" w:space="0" w:color="auto"/>
                            <w:left w:val="none" w:sz="0" w:space="0" w:color="auto"/>
                            <w:bottom w:val="none" w:sz="0" w:space="0" w:color="auto"/>
                            <w:right w:val="none" w:sz="0" w:space="0" w:color="auto"/>
                          </w:divBdr>
                        </w:div>
                      </w:divsChild>
                    </w:div>
                    <w:div w:id="752044153">
                      <w:marLeft w:val="0"/>
                      <w:marRight w:val="0"/>
                      <w:marTop w:val="0"/>
                      <w:marBottom w:val="0"/>
                      <w:divBdr>
                        <w:top w:val="none" w:sz="0" w:space="0" w:color="auto"/>
                        <w:left w:val="none" w:sz="0" w:space="0" w:color="auto"/>
                        <w:bottom w:val="none" w:sz="0" w:space="0" w:color="auto"/>
                        <w:right w:val="none" w:sz="0" w:space="0" w:color="auto"/>
                      </w:divBdr>
                      <w:divsChild>
                        <w:div w:id="1442844707">
                          <w:marLeft w:val="0"/>
                          <w:marRight w:val="0"/>
                          <w:marTop w:val="0"/>
                          <w:marBottom w:val="0"/>
                          <w:divBdr>
                            <w:top w:val="none" w:sz="0" w:space="0" w:color="auto"/>
                            <w:left w:val="none" w:sz="0" w:space="0" w:color="auto"/>
                            <w:bottom w:val="none" w:sz="0" w:space="0" w:color="auto"/>
                            <w:right w:val="none" w:sz="0" w:space="0" w:color="auto"/>
                          </w:divBdr>
                          <w:divsChild>
                            <w:div w:id="16038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150492">
              <w:marLeft w:val="0"/>
              <w:marRight w:val="0"/>
              <w:marTop w:val="0"/>
              <w:marBottom w:val="0"/>
              <w:divBdr>
                <w:top w:val="none" w:sz="0" w:space="0" w:color="auto"/>
                <w:left w:val="none" w:sz="0" w:space="0" w:color="auto"/>
                <w:bottom w:val="none" w:sz="0" w:space="0" w:color="auto"/>
                <w:right w:val="none" w:sz="0" w:space="0" w:color="auto"/>
              </w:divBdr>
              <w:divsChild>
                <w:div w:id="1906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ithia.com.cy/el/news/1/22771/%CE%A0%CE%B1%CE%B9%CE%B4%CE%B9%CE%BA%CE%AE-%CF%83%CE%B5%CE%BE%CE%BF%CF%85%CE%B1%CE%BB%CE%B9%CE%BA%CE%AE-%CE%BA%CE%B1%CE%BA%CE%BF%CF%80%CE%BF%CE%AF%CE%B7%CF%83%CE%B7.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hyperlink" Target="http://www.alithia.com.cy/el/news/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http://www.alithia.com.cy/el/news/2/" TargetMode="External"/><Relationship Id="rId5" Type="http://schemas.openxmlformats.org/officeDocument/2006/relationships/image" Target="media/image1.png"/><Relationship Id="rId10" Type="http://schemas.openxmlformats.org/officeDocument/2006/relationships/hyperlink" Target="http://live24.gr/radio/generic.jsp?sid=1618" TargetMode="External"/><Relationship Id="rId4" Type="http://schemas.openxmlformats.org/officeDocument/2006/relationships/webSettings" Target="webSettings.xml"/><Relationship Id="rId9" Type="http://schemas.openxmlformats.org/officeDocument/2006/relationships/hyperlink" Target="http://www.alithia.com.cy/el/news/8/" TargetMode="Externa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4117</Characters>
  <Application>Microsoft Office Word</Application>
  <DocSecurity>0</DocSecurity>
  <Lines>34</Lines>
  <Paragraphs>9</Paragraphs>
  <ScaleCrop>false</ScaleCrop>
  <Company>Grizli777</Company>
  <LinksUpToDate>false</LinksUpToDate>
  <CharactersWithSpaces>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Antri</dc:creator>
  <cp:lastModifiedBy>Antri</cp:lastModifiedBy>
  <cp:revision>2</cp:revision>
  <cp:lastPrinted>2012-09-27T08:27:00Z</cp:lastPrinted>
  <dcterms:created xsi:type="dcterms:W3CDTF">2013-05-09T07:41:00Z</dcterms:created>
  <dcterms:modified xsi:type="dcterms:W3CDTF">2013-05-09T07:41:00Z</dcterms:modified>
</cp:coreProperties>
</file>